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A14A36" w14:textId="77777777" w:rsidR="005054EA" w:rsidRPr="005054EA" w:rsidRDefault="005054EA" w:rsidP="005054EA">
      <w:pPr>
        <w:rPr>
          <w:rFonts w:ascii="Cambria Math" w:hAnsi="Cambria Math" w:cs="Cambria Math"/>
        </w:rPr>
      </w:pPr>
      <w:r w:rsidRPr="005054EA">
        <w:rPr>
          <w:rFonts w:ascii="Cambria Math" w:hAnsi="Cambria Math" w:cs="Cambria Math"/>
        </w:rPr>
        <w:t>POMOCOU DRŽIAKA SŤAHOVACIEHO PÁSIKA MÔŽETE PREDMETY JEDNODUCHO PRIPEVNIŤ K RÔZNYM POVRCHOM</w:t>
      </w:r>
    </w:p>
    <w:p w14:paraId="11A8D050" w14:textId="77777777" w:rsidR="005054EA" w:rsidRPr="005054EA" w:rsidRDefault="005054EA" w:rsidP="005054EA">
      <w:pPr>
        <w:rPr>
          <w:rFonts w:ascii="Cambria Math" w:hAnsi="Cambria Math" w:cs="Cambria Math"/>
        </w:rPr>
      </w:pPr>
      <w:r w:rsidRPr="005054EA">
        <w:rPr>
          <w:rFonts w:ascii="Cambria Math" w:hAnsi="Cambria Math" w:cs="Cambria Math"/>
        </w:rPr>
        <w:t xml:space="preserve">UV </w:t>
      </w:r>
      <w:proofErr w:type="spellStart"/>
      <w:r w:rsidRPr="005054EA">
        <w:rPr>
          <w:rFonts w:ascii="Cambria Math" w:hAnsi="Cambria Math" w:cs="Cambria Math"/>
        </w:rPr>
        <w:t>ochrana</w:t>
      </w:r>
      <w:proofErr w:type="spellEnd"/>
      <w:r w:rsidRPr="005054EA">
        <w:rPr>
          <w:rFonts w:ascii="Cambria Math" w:hAnsi="Cambria Math" w:cs="Cambria Math"/>
        </w:rPr>
        <w:t xml:space="preserve">, na </w:t>
      </w:r>
      <w:proofErr w:type="spellStart"/>
      <w:r w:rsidRPr="005054EA">
        <w:rPr>
          <w:rFonts w:ascii="Cambria Math" w:hAnsi="Cambria Math" w:cs="Cambria Math"/>
        </w:rPr>
        <w:t>vonkajšie</w:t>
      </w:r>
      <w:proofErr w:type="spellEnd"/>
      <w:r w:rsidRPr="005054EA">
        <w:rPr>
          <w:rFonts w:ascii="Cambria Math" w:hAnsi="Cambria Math" w:cs="Cambria Math"/>
        </w:rPr>
        <w:t xml:space="preserve"> aj </w:t>
      </w:r>
      <w:proofErr w:type="spellStart"/>
      <w:r w:rsidRPr="005054EA">
        <w:rPr>
          <w:rFonts w:ascii="Cambria Math" w:hAnsi="Cambria Math" w:cs="Cambria Math"/>
        </w:rPr>
        <w:t>vnútorné</w:t>
      </w:r>
      <w:proofErr w:type="spellEnd"/>
      <w:r w:rsidRPr="005054EA">
        <w:rPr>
          <w:rFonts w:ascii="Cambria Math" w:hAnsi="Cambria Math" w:cs="Cambria Math"/>
        </w:rPr>
        <w:t xml:space="preserve"> </w:t>
      </w:r>
      <w:proofErr w:type="spellStart"/>
      <w:r w:rsidRPr="005054EA">
        <w:rPr>
          <w:rFonts w:ascii="Cambria Math" w:hAnsi="Cambria Math" w:cs="Cambria Math"/>
        </w:rPr>
        <w:t>použitie</w:t>
      </w:r>
      <w:proofErr w:type="spellEnd"/>
    </w:p>
    <w:p w14:paraId="144C469C" w14:textId="77777777" w:rsidR="005054EA" w:rsidRPr="005054EA" w:rsidRDefault="005054EA" w:rsidP="005054EA">
      <w:pPr>
        <w:rPr>
          <w:rFonts w:ascii="Cambria Math" w:hAnsi="Cambria Math" w:cs="Cambria Math"/>
        </w:rPr>
      </w:pPr>
      <w:proofErr w:type="spellStart"/>
      <w:r w:rsidRPr="005054EA">
        <w:rPr>
          <w:rFonts w:ascii="Cambria Math" w:hAnsi="Cambria Math" w:cs="Cambria Math"/>
        </w:rPr>
        <w:t>navliekanie</w:t>
      </w:r>
      <w:proofErr w:type="spellEnd"/>
      <w:r w:rsidRPr="005054EA">
        <w:rPr>
          <w:rFonts w:ascii="Cambria Math" w:hAnsi="Cambria Math" w:cs="Cambria Math"/>
        </w:rPr>
        <w:t xml:space="preserve"> </w:t>
      </w:r>
      <w:proofErr w:type="spellStart"/>
      <w:r w:rsidRPr="005054EA">
        <w:rPr>
          <w:rFonts w:ascii="Cambria Math" w:hAnsi="Cambria Math" w:cs="Cambria Math"/>
        </w:rPr>
        <w:t>zo</w:t>
      </w:r>
      <w:proofErr w:type="spellEnd"/>
      <w:r w:rsidRPr="005054EA">
        <w:rPr>
          <w:rFonts w:ascii="Cambria Math" w:hAnsi="Cambria Math" w:cs="Cambria Math"/>
        </w:rPr>
        <w:t xml:space="preserve"> 4 </w:t>
      </w:r>
      <w:proofErr w:type="spellStart"/>
      <w:r w:rsidRPr="005054EA">
        <w:rPr>
          <w:rFonts w:ascii="Cambria Math" w:hAnsi="Cambria Math" w:cs="Cambria Math"/>
        </w:rPr>
        <w:t>strán</w:t>
      </w:r>
      <w:proofErr w:type="spellEnd"/>
    </w:p>
    <w:p w14:paraId="4D3D9554" w14:textId="77777777" w:rsidR="005054EA" w:rsidRPr="005054EA" w:rsidRDefault="005054EA" w:rsidP="005054EA">
      <w:pPr>
        <w:rPr>
          <w:rFonts w:ascii="Cambria Math" w:hAnsi="Cambria Math" w:cs="Cambria Math"/>
        </w:rPr>
      </w:pPr>
      <w:proofErr w:type="spellStart"/>
      <w:r w:rsidRPr="005054EA">
        <w:rPr>
          <w:rFonts w:ascii="Cambria Math" w:hAnsi="Cambria Math" w:cs="Cambria Math"/>
        </w:rPr>
        <w:t>materiál</w:t>
      </w:r>
      <w:proofErr w:type="spellEnd"/>
      <w:r w:rsidRPr="005054EA">
        <w:rPr>
          <w:rFonts w:ascii="Cambria Math" w:hAnsi="Cambria Math" w:cs="Cambria Math"/>
        </w:rPr>
        <w:t>: Nylon66</w:t>
      </w:r>
    </w:p>
    <w:p w14:paraId="4E969C5E" w14:textId="77777777" w:rsidR="005054EA" w:rsidRPr="005054EA" w:rsidRDefault="005054EA" w:rsidP="005054EA">
      <w:pPr>
        <w:rPr>
          <w:rFonts w:ascii="Cambria Math" w:hAnsi="Cambria Math" w:cs="Cambria Math"/>
        </w:rPr>
      </w:pPr>
      <w:proofErr w:type="spellStart"/>
      <w:r w:rsidRPr="005054EA">
        <w:rPr>
          <w:rFonts w:ascii="Cambria Math" w:hAnsi="Cambria Math" w:cs="Cambria Math"/>
        </w:rPr>
        <w:t>možnosť</w:t>
      </w:r>
      <w:proofErr w:type="spellEnd"/>
      <w:r w:rsidRPr="005054EA">
        <w:rPr>
          <w:rFonts w:ascii="Cambria Math" w:hAnsi="Cambria Math" w:cs="Cambria Math"/>
        </w:rPr>
        <w:t xml:space="preserve"> </w:t>
      </w:r>
      <w:proofErr w:type="spellStart"/>
      <w:r w:rsidRPr="005054EA">
        <w:rPr>
          <w:rFonts w:ascii="Cambria Math" w:hAnsi="Cambria Math" w:cs="Cambria Math"/>
        </w:rPr>
        <w:t>nalepiť</w:t>
      </w:r>
      <w:proofErr w:type="spellEnd"/>
      <w:r w:rsidRPr="005054EA">
        <w:rPr>
          <w:rFonts w:ascii="Cambria Math" w:hAnsi="Cambria Math" w:cs="Cambria Math"/>
        </w:rPr>
        <w:t xml:space="preserve"> na </w:t>
      </w:r>
      <w:proofErr w:type="spellStart"/>
      <w:r w:rsidRPr="005054EA">
        <w:rPr>
          <w:rFonts w:ascii="Cambria Math" w:hAnsi="Cambria Math" w:cs="Cambria Math"/>
        </w:rPr>
        <w:t>povrch</w:t>
      </w:r>
      <w:proofErr w:type="spellEnd"/>
      <w:r w:rsidRPr="005054EA">
        <w:rPr>
          <w:rFonts w:ascii="Cambria Math" w:hAnsi="Cambria Math" w:cs="Cambria Math"/>
        </w:rPr>
        <w:t xml:space="preserve">, </w:t>
      </w:r>
      <w:proofErr w:type="spellStart"/>
      <w:r w:rsidRPr="005054EA">
        <w:rPr>
          <w:rFonts w:ascii="Cambria Math" w:hAnsi="Cambria Math" w:cs="Cambria Math"/>
        </w:rPr>
        <w:t>samolepiaci</w:t>
      </w:r>
      <w:proofErr w:type="spellEnd"/>
    </w:p>
    <w:p w14:paraId="37634C3E" w14:textId="02F9AEB9" w:rsidR="00481B83" w:rsidRPr="00C34403" w:rsidRDefault="005054EA" w:rsidP="005054EA">
      <w:proofErr w:type="spellStart"/>
      <w:r w:rsidRPr="005054EA">
        <w:rPr>
          <w:rFonts w:ascii="Cambria Math" w:hAnsi="Cambria Math" w:cs="Cambria Math"/>
        </w:rPr>
        <w:t>možnosť</w:t>
      </w:r>
      <w:proofErr w:type="spellEnd"/>
      <w:r w:rsidRPr="005054EA">
        <w:rPr>
          <w:rFonts w:ascii="Cambria Math" w:hAnsi="Cambria Math" w:cs="Cambria Math"/>
        </w:rPr>
        <w:t xml:space="preserve"> </w:t>
      </w:r>
      <w:proofErr w:type="spellStart"/>
      <w:r w:rsidRPr="005054EA">
        <w:rPr>
          <w:rFonts w:ascii="Cambria Math" w:hAnsi="Cambria Math" w:cs="Cambria Math"/>
        </w:rPr>
        <w:t>navŕtať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2023-01-12T08:36:00Z</dcterms:created>
  <dcterms:modified xsi:type="dcterms:W3CDTF">2023-01-12T08:36:00Z</dcterms:modified>
</cp:coreProperties>
</file>